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Trebuchet MS" w:hAnsi="Trebuchet MS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b w:val="0"/>
          <w:bCs w:val="0"/>
          <w:sz w:val="26"/>
          <w:szCs w:val="26"/>
          <w:rtl w:val="0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de-DE"/>
        </w:rPr>
        <w:t xml:space="preserve">STIFTUNG DER DEUTSCHEN PSYCHOANALYTISCHEN GESELLSCHAFT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rtl w:val="0"/>
        </w:rPr>
      </w:pPr>
      <w:r>
        <w:rPr>
          <w:rFonts w:ascii="Trebuchet MS" w:hAnsi="Trebuchet MS"/>
          <w:sz w:val="26"/>
          <w:szCs w:val="26"/>
          <w:rtl w:val="0"/>
        </w:rPr>
        <w:t xml:space="preserve">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b w:val="0"/>
          <w:bCs w:val="0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DATENSCHUTZERKL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RUNG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I. Name und Anschrift des Verantwortlichen sowie des Datenschutzbeauftragen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Der Verantwortliche im Sinne der Datenschutz-Grundverordnung und anderer nationaler Datenschutzgesetze der Mitgliedsstaaten sowie sonstiger datenschutzrechtlicher Bestimmungen ist die: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Stiftung der Deutschen Psychoanalytischen Gesellschaft im Stifterverband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c/o DSZ - Deutsches Stiftungszentrum GmbH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Nora Kaiser, Stiftungsmanagement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Pariser Platz 6, D-10117 Berlin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 xml:space="preserve">Telefon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 xml:space="preserve">Mail nora.kaiser@stifterverband.de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Internet: www.deutsches-stiftungszentrum.de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Der Datenschutzbeauftragte des Verantwortlichen ist: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V Informationstechnik GmbH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Unternehmensgruppe 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V NORD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IT Security, Business Security &amp; Privacy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a-DK"/>
        </w:rPr>
        <w:t>Langemarckstra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</w:rPr>
        <w:t xml:space="preserve">e 20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45141 Essen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Telefon 0201 - 8999-461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Telefax 0201 - 8999-666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E-Mail: privacyguard@tuvit.de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II. Erhebung und Speicherung personenbezogener Daten sowie Art und Zweck und deren Verwendung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Wenn Sie bei uns einen Antrag auf Gew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hrung einer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rderung stellen, verarbeiten wir folgende Informationen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 xml:space="preserve">•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Anrede, Vorname, Nachname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 xml:space="preserve">• </w:t>
      </w:r>
      <w:r>
        <w:rPr>
          <w:rFonts w:ascii="Helvetica" w:hAnsi="Helvetica"/>
          <w:sz w:val="22"/>
          <w:szCs w:val="22"/>
          <w:rtl w:val="0"/>
          <w:lang w:val="de-DE"/>
        </w:rPr>
        <w:t>Eine g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ltige E-Mail Adresse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 xml:space="preserve">•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Anschrift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 xml:space="preserve">• </w:t>
      </w:r>
      <w:r>
        <w:rPr>
          <w:rFonts w:ascii="Helvetica" w:hAnsi="Helvetica"/>
          <w:sz w:val="22"/>
          <w:szCs w:val="22"/>
          <w:rtl w:val="0"/>
          <w:lang w:val="da-DK"/>
        </w:rPr>
        <w:t xml:space="preserve">Telefonnummer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 xml:space="preserve">•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Bankverbindung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 xml:space="preserve">• </w:t>
      </w:r>
      <w:r>
        <w:rPr>
          <w:rFonts w:ascii="Helvetica" w:hAnsi="Helvetica"/>
          <w:sz w:val="22"/>
          <w:szCs w:val="22"/>
          <w:rtl w:val="0"/>
          <w:lang w:val="de-DE"/>
        </w:rPr>
        <w:t>Informationen, die nach unseren geltenden Richtlinien Voraussetzungen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Gew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hrung einer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rderung sind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Die Verarbeitung der Daten erfolgt,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 xml:space="preserve">• </w:t>
      </w:r>
      <w:r>
        <w:rPr>
          <w:rFonts w:ascii="Helvetica" w:hAnsi="Helvetica"/>
          <w:sz w:val="22"/>
          <w:szCs w:val="22"/>
          <w:rtl w:val="0"/>
          <w:lang w:val="de-DE"/>
        </w:rPr>
        <w:t>Um das Vorliegen der Voraussetzungen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Bewilligung einer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rderung entsprechend unserer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rderrichtlinien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</w:rPr>
        <w:t>berpr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fen zu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</w:rPr>
        <w:t xml:space="preserve">nnen.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 xml:space="preserve">• </w:t>
      </w:r>
      <w:r>
        <w:rPr>
          <w:rFonts w:ascii="Helvetica" w:hAnsi="Helvetica"/>
          <w:sz w:val="22"/>
          <w:szCs w:val="22"/>
          <w:rtl w:val="0"/>
          <w:lang w:val="de-DE"/>
        </w:rPr>
        <w:t>Um Ihnen den Abruf der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rderung zu erm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glichen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Die Datenverarbeitung erfolgt aufgrund Ihres Antrags auf Gew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hrung einer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rderung und ist nach Art 6 Abs. 1 S. 1 lit b. DSGVO zu den genannten Zwecken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angemessene Bearbeitung Ihres Stipendienantrags sowie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Abwicklung der Zahlung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rderung erforderlich.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Die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Pr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fung des Antrags bzw. die Abwicklung der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rderung von uns erhobenen personenbezogenen Daten werden gel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scht, sobald sie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unsere Zwecke nicht mehr erforderlich sind und keine gesetzlichen Aufbewahrungsfristen entgegenstehen.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III. Beschreibung und Umfang der Datenverarbeitung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Sie haben auf unserer Webseite die Gelegenheit, uns durch Ihre Spende zu unterst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tzen oder uns zu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rdern. Um Ihre Spende entgegennehmen zu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nnen, ben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tigen wir folgende Angaben </w:t>
      </w:r>
    </w:p>
    <w:p>
      <w:pPr>
        <w:pStyle w:val="Standard"/>
        <w:bidi w:val="0"/>
        <w:spacing w:before="0" w:after="49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Trebuchet MS" w:hAnsi="Trebuchet MS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2"/>
          <w:szCs w:val="22"/>
          <w:rtl w:val="0"/>
          <w:lang w:val="de-DE"/>
        </w:rPr>
        <w:t xml:space="preserve">Name </w:t>
      </w:r>
    </w:p>
    <w:p>
      <w:pPr>
        <w:pStyle w:val="Standard"/>
        <w:bidi w:val="0"/>
        <w:spacing w:before="0" w:after="49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2"/>
          <w:szCs w:val="22"/>
          <w:rtl w:val="0"/>
          <w:lang w:val="de-DE"/>
        </w:rPr>
        <w:t xml:space="preserve">Post- und E-Mail Adresse </w:t>
      </w:r>
    </w:p>
    <w:p>
      <w:pPr>
        <w:pStyle w:val="Standard"/>
        <w:bidi w:val="0"/>
        <w:spacing w:before="0" w:after="49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2"/>
          <w:szCs w:val="22"/>
          <w:rtl w:val="0"/>
          <w:lang w:val="de-DE"/>
        </w:rPr>
        <w:t xml:space="preserve">Zahlungsweise, Bankverbindung oder Kreditkartendaten </w:t>
      </w:r>
    </w:p>
    <w:p>
      <w:pPr>
        <w:pStyle w:val="Standard"/>
        <w:bidi w:val="0"/>
        <w:spacing w:before="0" w:after="49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2"/>
          <w:szCs w:val="22"/>
          <w:rtl w:val="0"/>
          <w:lang w:val="de-DE"/>
        </w:rPr>
        <w:t xml:space="preserve">Rhythmus des Spendens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2"/>
          <w:szCs w:val="22"/>
          <w:rtl w:val="0"/>
          <w:lang w:val="de-DE"/>
        </w:rPr>
        <w:t>Sowie weitere Informationen die zur Abwicklung ihrer Spende oder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rderung erforderlich sind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1. Rechtsgrundlage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Datenverarbeitung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Rechtsgrundlage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Datenverarbeitung ist Art. 6 Abs. 1 lit b DSGVO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2. Zweck der Datenverarbeitung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Zweck der Datenverarbeitung ist Durchf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hrung Ihrer Spende oder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rderung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unsere Webseite sowie der Erstellung einer Spendenquittung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3. Weitergabe der Daten an Dritte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Um ihre Spenden und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rderungen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Webseite abzuwickeln und Spendenquittungen zu erstellen, haben wir die Webanwendung </w:t>
      </w:r>
      <w:r>
        <w:rPr>
          <w:rFonts w:ascii="Helvetica" w:hAnsi="Helvetica" w:hint="default"/>
          <w:sz w:val="22"/>
          <w:szCs w:val="22"/>
          <w:rtl w:val="0"/>
        </w:rPr>
        <w:t>„</w:t>
      </w:r>
      <w:r>
        <w:rPr>
          <w:rFonts w:ascii="Helvetica" w:hAnsi="Helvetica"/>
          <w:sz w:val="22"/>
          <w:szCs w:val="22"/>
          <w:rtl w:val="0"/>
          <w:lang w:val="en-US"/>
        </w:rPr>
        <w:t>Fundraisingbox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“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in unsere Website eingebunden. Dadurch werden Ihre Daten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eine verschl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sselte Verbindung (SSL) an den Betreiber dieser Anwendung, die Wikando GmbH, Schie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grabenstra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 32, 86150 Augsburg weitergeleitet und verarbeitet. Wir haben mit der Wikando GmbH einen Auftragsverarbeitungsvertrag nach Art 28 DSGVO geschlossen, der die Sicherheit ihrer Daten gew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hrleistet. Eine dar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hinausgehende Weitergabe an Dritte findet nicht statt.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4. Datenl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schung und Speicherdauer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Ihre personenbezogenen Daten werden gel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scht oder gesperrt sobald der Zweck der Speicherung entf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llt, sp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testens jedoch nach Ende der gesetzlichen Aufbewahrungsfristen.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IV. Weitergabe an Dritte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Wir haben das Deutsche Stiftungszentrum GmbH, Baedekerstra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 1, 45128 Essen mit der organisatorischen und technischen Abwicklung des Onlineantragsverfahrens sowie der Pr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fung ihres Antrags und der Abwicklung der F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rderung betraut. Mit dem Deutschen Stiftungszentrum GmbH besteht ein Auftragsverarbeitungsvertrag nach Art 28 DSGVO, der die Sicherheit ihrer personenbezogenen Daten bei der Datenverarbeitung gew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</w:rPr>
        <w:t xml:space="preserve">hrleistet.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V. Betroffenenrechte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Als Betroffener i.S.d. DSGVO stehen Ihnen folgende Rechte zu: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1. Auskunftsrecht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Sie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 von uns eine Best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tigung dar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verlangen, ob personenbezogene Daten, die Sie betreffen, von uns verarbeitet werden.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Liegt eine solche Verarbeitung vor,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nnen Sie von uns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folgende Informationen Auskunft verlangen: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(1) die Zwecke, zu denen die personenbezogenen Daten verarbeitet werden;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(2) die Kategorien von personenbezogenen Daten, welche verarbeitet werden;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(3) die Empf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nger bzw. die Kategorien von Empf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ngern, gegen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denen die Sie betreffenden personenbezogenen Daten offengelegt wurden oder noch offengelegt werden;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(4) die geplante Dauer der Speicherung der Sie betreffenden personenbezogenen Daten oder, falls konkrete Angaben hierzu nicht m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glich sind, Kriterien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Festlegung der Speicherdauer;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(5) das Bestehen eines Rechts auf Berichtigung oder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schung der Sie betreffenden personenbezogenen Daten, eines Rechts auf Einschr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nkung der Verarbeitung durch den Verantwortlichen oder eines Widerspruchsrechts gegen diese Verarbeitung;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(6) das Bestehen eines Beschwerderechts bei einer Aufsichtsbeh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pt-PT"/>
        </w:rPr>
        <w:t xml:space="preserve">rde;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(7) alle verf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gbaren Informationen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die Herkunft der Daten, wenn die personenbezogenen Daten nicht bei der betroffenen Person erhoben werden;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(8) das Bestehen einer automatisierten Entscheidungsfindung einschlie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lich Profiling gem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äß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Art. 22 Abs. 1 und 4 DSGVO und </w:t>
      </w:r>
      <w:r>
        <w:rPr>
          <w:rFonts w:ascii="Helvetica" w:hAnsi="Helvetica" w:hint="default"/>
          <w:sz w:val="22"/>
          <w:szCs w:val="22"/>
          <w:rtl w:val="0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zumindest in diesen F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nl-NL"/>
        </w:rPr>
        <w:t xml:space="preserve">llen </w:t>
      </w:r>
      <w:r>
        <w:rPr>
          <w:rFonts w:ascii="Helvetica" w:hAnsi="Helvetica" w:hint="default"/>
          <w:sz w:val="22"/>
          <w:szCs w:val="22"/>
          <w:rtl w:val="0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aussagekr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ftige Informationen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die involvierte Logik sowie die Tragweite und die angestrebten Auswirkungen einer derartigen Verarbeitung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betroffene Person.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Ihnen steht das Recht zu, Auskunft dar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zu verlangen, ob die Sie betreffenden personenbezogenen Daten in ein Drittland oder an eine internationale Organisation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bermittelt werden. In diesem Zusammenhang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nnen Sie verlangen,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die geeigneten Garantien gem. Art. 46 DSGVO im Zusammenhang mit der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bermittlung unterrichtet zu werden.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2. Recht auf Berichtigung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Sie haben uns gegen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ein Recht auf Berichtigung und/oder Vervollst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ndigung, sofern die verarbeiteten personenbezogenen Daten, die Sie betreffen, unrichtig oder unvollst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ndig sind. Wir haben die Berichtigung unverz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glich vorzunehmen.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3. Recht auf Einschr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nkung der Verarbeitung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Unter den folgenden Voraussetzungen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 Sie die Einschr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nkung der Verarbeitung der Sie betreffenden personenbezogenen Daten verlangen: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(1) wenn Sie die Richtigkeit der Sie betreffenden personenbezogenen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eine Dauer bestreiten, die es uns erm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glicht, die Richtigkeit der personenbezogenen Daten zu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</w:rPr>
        <w:t>berpr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fen;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(2) die Verarbeitung unrechtm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äß</w:t>
      </w:r>
      <w:r>
        <w:rPr>
          <w:rFonts w:ascii="Helvetica" w:hAnsi="Helvetica"/>
          <w:sz w:val="22"/>
          <w:szCs w:val="22"/>
          <w:rtl w:val="0"/>
          <w:lang w:val="de-DE"/>
        </w:rPr>
        <w:t>ig ist und Sie die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schung der personenbezogenen Daten ablehnen und stattdessen die Einschr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nkung der Nutzung der personenbezogenen Daten verlangen;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(3) wir die personenbezogenen Daten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Zwecke der Verarbeitung nicht l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</w:rPr>
        <w:t>nger ben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tigt, Sie diese jedoch zur Geltendmachung, Aus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bung oder Verteidigung von Rechtsanspr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chen ben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tigen, oder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(4) wenn Sie Widerspruch gegen die Verarbeitung gem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äß </w:t>
      </w:r>
      <w:r>
        <w:rPr>
          <w:rFonts w:ascii="Helvetica" w:hAnsi="Helvetica"/>
          <w:sz w:val="22"/>
          <w:szCs w:val="22"/>
          <w:rtl w:val="0"/>
          <w:lang w:val="de-DE"/>
        </w:rPr>
        <w:t>Art. 21 Abs. 1 DSGVO eingelegt haben und noch nicht feststeht, ob unsere berechtigten Gr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nde gegen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Ihren Gr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nden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berwiegen.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Wurde die Verarbeitung der Sie betreffenden personenbezogenen Daten eingeschr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nkt, d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rfen diese Daten </w:t>
      </w:r>
      <w:r>
        <w:rPr>
          <w:rFonts w:ascii="Helvetica" w:hAnsi="Helvetica" w:hint="default"/>
          <w:sz w:val="22"/>
          <w:szCs w:val="22"/>
          <w:rtl w:val="0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von ihrer Speicherung abgesehen </w:t>
      </w:r>
      <w:r>
        <w:rPr>
          <w:rFonts w:ascii="Helvetica" w:hAnsi="Helvetica" w:hint="default"/>
          <w:sz w:val="22"/>
          <w:szCs w:val="22"/>
          <w:rtl w:val="0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nur mit Ihrer Einwilligung oder zur Geltendmachung, Aus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bung oder Verteidigung von Rechtsanspr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chen oder zum Schutz der Rechte einer anderen nat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rlichen oder juristischen Person oder aus Gr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nden eines wichtigen 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ffentlichen Interesses der Union oder eines Mitgliedstaats verarbeitet werden.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Wurde die Einschr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nkung der Verarbeitung nach den o.g. Voraussetzungen eingeschr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nkt, werden Sie von uns unterrichtet bevor die Einschr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nkung aufgehoben wird.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4. Recht auf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schung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a)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schungspflicht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Sie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 von uns verlangen, dass die Sie betreffenden personenbezogenen Daten unverz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glich gel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scht werden. In diesem Fall sind wir verpflichtet, diese Daten unverz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glich zu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schen, sofern einer der folgenden Gr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nde zutrifft: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(1) Die Sie betreffenden personenbezogenen Daten sind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Zwecke,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sie erhoben oder auf sonstige Weise verarbeitet wurden, nicht mehr notwendig.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(2) Sie widerrufen Ihre Einwilligung, auf die sich die Verarbeitung gem. Art. 6 Abs. 1 lit. a oder Art. 9 Abs. 2 lit. a DSGVO st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tzte, und es fehlt an einer anderweitigen Rechtsgrundlage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Verarbeitung.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(3) Sie legen gem. Art. 21 Abs. 1 DSGVO Widerspruch gegen die Verarbeitung ein und es liegen keine vorrangigen berechtigten Gr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a-DK"/>
        </w:rPr>
        <w:t>nde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Verarbeitung vor, oder Sie legen gem. Art. 21 Abs. 2 DSGVO Widerspruch gegen die Verarbeitung ein.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(4) Die Sie betreffenden personenbezogenen Daten wurden unrechtm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ig verarbeitet.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(5) Die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schung der Sie betreffenden personenbezogenen Daten ist zur Erf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llung einer rechtlichen Verpflichtung nach dem Unionsrecht oder dem Recht der Mitgliedstaaten erforderlich, der wir unterliegen.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(6) Die Sie betreffenden personenbezogenen Daten wurden in Bezug auf angebotene Dienste der Informationsgesellschaft gem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äß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Art. 8 Abs. 1 DSGVO erhoben.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Information an Dritte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Haben wir die Sie betreffenden personenbezogenen Daten 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ffentlich gemacht und sind wir gem. Art. 17 Abs. 1 DSGVO zu deren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schung verpflichtet, so treffen wir unter Ber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cksichtigung der verf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gbaren Technologie und der Implementierungskosten angemessene Ma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nahmen, auch technischer Art, um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Datenverarbeitung Verantwortliche, die die personenbezogenen Daten verarbeiten, dar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zu informieren, dass Sie als betroffene Person von ihnen die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schung aller Links zu diesen personenbezogenen Daten oder von Kopien oder Replikationen dieser personenbezogenen Daten verlangt haben.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Ausnahmen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Das Recht auf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schung besteht nicht, soweit die Verarbeitung erforderlich ist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(1) zur Aus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bung des Rechts auf freie Meinungs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</w:rPr>
        <w:t>u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erung und Information;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(2) zur Erf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llung einer rechtlichen Verpflichtung, die die Verarbeitung nach dem Recht der Union oder der Mitgliedstaaten, dem wir unterliegen, erfordert, oder zur Wahrnehmung einer Aufgabe, die im 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ffentlichen Interesse liegt oder in Aus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bung 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ffentlicher Gewalt erfolgt, die uns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bertragen wurde;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(3) aus Gr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nden des 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ffentlichen Interesses im Bereich der 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ffentlichen Gesundheit gem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äß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Art. 9 Abs. 2 lit. h und i sowie Art. 9 Abs. 3 DSGVO;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(4)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im 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ffentlichen Interesse liegende Archivzwecke, wissenschaftliche oder historische Forschungszwecke oder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statistische Zwecke gem. Art. 89 Abs. 1 DSGVO, soweit das unter Abschnitt a) genannte Recht voraussichtlich die Verwirklichung der Ziele dieser Verarbeitung unm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glich macht oder ernsthaft beeintr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chtigt, oder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(5) zur Geltendmachung, Aus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bung oder Verteidigung von Rechtsanspr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</w:rPr>
        <w:t xml:space="preserve">chen.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5. Recht auf Unterrichtung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Haben Sie uns gegen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das Recht auf Berichtigung,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schung oder Einschr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nkung der Verarbeitung geltend gemacht, so sind wir verpflichtet, allen Empf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ngern, denen die Sie betreffenden personenbezogenen Daten offengelegt wurden, diese Berichtigung oder L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schung der Daten oder Einschr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nkung der Verarbeitung mitzuteilen, es sei denn, dies erweist sich als unm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glich oder ist mit einem unverh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ltnism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igen Aufwand verbunden.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Ihnen steht uns gegen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das Recht zu,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diese Empf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nger unterrichtet zu werden.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6. Recht auf Daten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bertragbarkeit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Sie haben das Recht, die Sie betreffenden personenbezogenen Daten, die Sie uns bereitgestellt haben, in einem strukturierten, g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ngigen und maschinenlesbaren Format zu erhalten. Au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erdem haben Sie das Recht diese Daten einem anderen Verantwortlichen ohne Behinderung durch uns, dem die personenbezogenen Daten bereitgestellt wurden, zu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bermitteln, sofern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(1) die Verarbeitung auf einer Einwilligung gem. Art. 6 Abs. 1 lit. a DSGVO oder Art. 9 Abs. 2 lit. a DSGVO oder auf einem Vertrag gem. Art. 6 Abs. 1 lit. b DSGVO beruht und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(2) die Verarbeitung mithilfe automatisierter Verfahren erfolgt.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In Aus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bung dieses Rechts haben Sie ferner das Recht, zu erwirken, dass die Sie betreffenden personenbezogenen Daten direkt von einem Verantwortlichen einem anderen Verantwortlichen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bermittelt werden, soweit dies technisch machbar ist. Freiheiten und Rechte anderer Personen d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rfen hierdurch nicht beeintr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chtigt werden.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Das Recht auf Daten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bertragbarkeit gilt nicht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eine Verarbeitung personenbezogener Daten, die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Wahrnehmung einer Aufgabe erforderlich ist, die im 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ffentlichen Interesse liegt oder in Aus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bung 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ffentlicher Gewalt erfolgt, die uns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bertragen wurde.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7. Widerspruchsrecht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Sie haben das Recht, aus Gr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nden, die sich aus ihrer besonderen Situation ergeben, jederzeit gegen die Verarbeitung der Sie betreffenden personenbezogenen Daten, die aufgrund von Art. 6 Abs. 1 lit. e oder f DSGVO erfolgt, Widerspruch einzulegen.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Wir verarbeiten die Sie betreffenden personenbezogenen Daten nicht mehr, es sei denn, wir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 zwingende schutzw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rdige Gr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a-DK"/>
        </w:rPr>
        <w:t>nde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Verarbeitung nachweisen, die gegen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Ihren Interessen, Rechten und Freiheiten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berwiegen, oder die Verarbeitung dient der Geltendmachung, Aus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bung oder Verteidigung von Rechtsanspr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</w:rPr>
        <w:t>chen. M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chten Sie von Ihrem </w:t>
      </w:r>
    </w:p>
    <w:p>
      <w:pPr>
        <w:pStyle w:val="Standard"/>
        <w:bidi w:val="0"/>
        <w:spacing w:before="0" w:after="87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pers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nlichen Widerspruchsrecht Gebrauch machen, so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wenden Sie sich an</w:t>
      </w:r>
    </w:p>
    <w:p>
      <w:pPr>
        <w:pStyle w:val="Standard"/>
        <w:bidi w:val="0"/>
        <w:spacing w:before="0" w:after="367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u w:val="none"/>
          <w:rtl w:val="0"/>
        </w:rPr>
      </w:pPr>
      <w:r>
        <w:rPr>
          <w:rFonts w:ascii="Helvetica" w:hAnsi="Helvetica"/>
          <w:sz w:val="22"/>
          <w:szCs w:val="22"/>
          <w:u w:val="single"/>
          <w:rtl w:val="0"/>
          <w:lang w:val="de-DE"/>
        </w:rPr>
        <w:t>datenschutzbeauftragter@stifterverband.de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8.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Recht auf Beschwerde bei einer Aufsichtsbeh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</w:rPr>
        <w:t>rde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after="280" w:line="353" w:lineRule="atLeast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Unbeschadet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eines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anderweitigen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verwaltungsrechtlichen oder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gerichtlichen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Rechtsbehelfs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steht Ihnen das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Recht auf Beschwerde bei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einer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Aufsichtsbeh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rde, insbesondere in dem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Mitgliedstaat ihres Aufenthaltsorts, ihres Arbeitsplatzes oder des Orts des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mutma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lichen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Versto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fr-FR"/>
        </w:rPr>
        <w:t>es,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zu, wenn Sie der Ansicht sind, dass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die Verarbeitung der Sie betreffenden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personenbezogenen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Daten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gegen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die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DSGVO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verst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öß</w:t>
      </w:r>
      <w:r>
        <w:rPr>
          <w:rFonts w:ascii="Helvetica" w:hAnsi="Helvetica"/>
          <w:sz w:val="22"/>
          <w:szCs w:val="22"/>
          <w:rtl w:val="0"/>
        </w:rPr>
        <w:t xml:space="preserve">t. </w:t>
      </w:r>
    </w:p>
    <w:p>
      <w:pPr>
        <w:pStyle w:val="Standard"/>
        <w:bidi w:val="0"/>
        <w:spacing w:before="0" w:after="910" w:line="353" w:lineRule="atLeast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Die Aufsichtsbeh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rde, bei der die Beschwerde eingereicht wurde, unterrichtet den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Beschwerdef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hrer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den Stand und die Ergebnisse der Beschwerde einschlie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lich der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M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glichkeit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eines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gerichtlichen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Rechtsbehelfs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nach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Art.78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DSGVO.</w:t>
      </w:r>
    </w:p>
    <w:p>
      <w:pPr>
        <w:pStyle w:val="Standard"/>
        <w:bidi w:val="0"/>
        <w:spacing w:before="0" w:line="353" w:lineRule="atLeast"/>
        <w:ind w:left="0" w:right="0" w:firstLine="0"/>
        <w:jc w:val="both"/>
        <w:rPr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StandderDatenschutzerkl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rung:Oktober 2022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